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256DA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256DA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40A7E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256DA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42916" w:rsidRDefault="00073C17" w:rsidP="009F0B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F0BEF">
              <w:rPr>
                <w:b/>
                <w:sz w:val="24"/>
                <w:szCs w:val="24"/>
              </w:rPr>
              <w:t xml:space="preserve">organizacja edukacji </w:t>
            </w:r>
            <w:r w:rsidR="003F0372">
              <w:rPr>
                <w:b/>
                <w:sz w:val="24"/>
                <w:szCs w:val="24"/>
              </w:rPr>
              <w:t>włączając</w:t>
            </w:r>
            <w:r w:rsidR="009F0BEF">
              <w:rPr>
                <w:b/>
                <w:sz w:val="24"/>
                <w:szCs w:val="24"/>
              </w:rPr>
              <w:t>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256DA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073C17" w:rsidRPr="00742916" w:rsidRDefault="00073C17" w:rsidP="00256DA7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9862A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9862A0">
              <w:rPr>
                <w:b/>
                <w:sz w:val="24"/>
                <w:szCs w:val="24"/>
              </w:rPr>
              <w:t>PEDAGOGIKA SPECJALNA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256DA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F0BE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256DA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256DA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F0BEF">
              <w:rPr>
                <w:b/>
                <w:sz w:val="24"/>
                <w:szCs w:val="24"/>
              </w:rPr>
              <w:t>V</w:t>
            </w:r>
            <w:r>
              <w:rPr>
                <w:b/>
                <w:sz w:val="24"/>
                <w:szCs w:val="24"/>
              </w:rPr>
              <w:t>/</w:t>
            </w:r>
            <w:r w:rsidR="009F0BEF">
              <w:rPr>
                <w:b/>
                <w:sz w:val="24"/>
                <w:szCs w:val="24"/>
              </w:rPr>
              <w:t>10</w:t>
            </w:r>
          </w:p>
          <w:p w:rsidR="00073C17" w:rsidRPr="00742916" w:rsidRDefault="00073C17" w:rsidP="00256DA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256DA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256DA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256DA7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ED4378" w:rsidP="00256D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ED4378" w:rsidP="00256D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256D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256D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256D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256DA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256DA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256DA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9F0BEF" w:rsidP="003F03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Małgorzata Sierek</w:t>
            </w:r>
          </w:p>
        </w:tc>
      </w:tr>
      <w:tr w:rsidR="00073C17" w:rsidRPr="00566644" w:rsidTr="00256DA7">
        <w:tc>
          <w:tcPr>
            <w:tcW w:w="2988" w:type="dxa"/>
            <w:vAlign w:val="center"/>
          </w:tcPr>
          <w:p w:rsidR="00073C17" w:rsidRPr="00B24EFD" w:rsidRDefault="00073C17" w:rsidP="00256DA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F0BEF" w:rsidRDefault="009F0BEF" w:rsidP="00080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Małgorzata Sierek</w:t>
            </w:r>
          </w:p>
          <w:p w:rsidR="00073C17" w:rsidRPr="00566644" w:rsidRDefault="003F0372" w:rsidP="00080A1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Wiercińska, </w:t>
            </w:r>
            <w:r w:rsidR="00F3285C">
              <w:rPr>
                <w:sz w:val="24"/>
                <w:szCs w:val="24"/>
              </w:rPr>
              <w:t>dr Małgorzata Moszyńska</w:t>
            </w:r>
          </w:p>
        </w:tc>
      </w:tr>
      <w:tr w:rsidR="00073C17" w:rsidRPr="00742916" w:rsidTr="00256DA7">
        <w:tc>
          <w:tcPr>
            <w:tcW w:w="2988" w:type="dxa"/>
            <w:vAlign w:val="center"/>
          </w:tcPr>
          <w:p w:rsidR="00073C17" w:rsidRPr="00742916" w:rsidRDefault="00073C17" w:rsidP="00256DA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7F614D" w:rsidRDefault="00685D77" w:rsidP="00256DA7">
            <w:pPr>
              <w:rPr>
                <w:sz w:val="24"/>
                <w:szCs w:val="24"/>
              </w:rPr>
            </w:pPr>
            <w:bookmarkStart w:id="0" w:name="_GoBack"/>
            <w:r w:rsidRPr="007F614D">
              <w:rPr>
                <w:sz w:val="24"/>
                <w:szCs w:val="24"/>
              </w:rPr>
              <w:t xml:space="preserve">Celem nauczania przedmiotu jest zapoznanie studentów  z podstawowymi zagadnieniami </w:t>
            </w:r>
            <w:r w:rsidR="009862A0" w:rsidRPr="007F614D">
              <w:rPr>
                <w:sz w:val="24"/>
                <w:szCs w:val="24"/>
              </w:rPr>
              <w:t>dot. organizacji edukacji włączającej oraz uwarunkowań jej efektywności</w:t>
            </w:r>
            <w:r w:rsidRPr="007F614D">
              <w:rPr>
                <w:sz w:val="24"/>
                <w:szCs w:val="24"/>
              </w:rPr>
              <w:t>.</w:t>
            </w:r>
            <w:bookmarkEnd w:id="0"/>
          </w:p>
        </w:tc>
      </w:tr>
      <w:tr w:rsidR="00073C17" w:rsidRPr="00742916" w:rsidTr="00256DA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256DA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F614D" w:rsidRDefault="009862A0" w:rsidP="00256DA7">
            <w:pPr>
              <w:rPr>
                <w:sz w:val="24"/>
                <w:szCs w:val="24"/>
              </w:rPr>
            </w:pPr>
            <w:r w:rsidRPr="007F614D">
              <w:rPr>
                <w:sz w:val="24"/>
                <w:szCs w:val="24"/>
              </w:rPr>
              <w:t>brak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742916" w:rsidTr="00256DA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256DA7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256DA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F614D" w:rsidRDefault="00073C17" w:rsidP="00256DA7">
            <w:pPr>
              <w:jc w:val="center"/>
              <w:rPr>
                <w:sz w:val="22"/>
                <w:szCs w:val="22"/>
              </w:rPr>
            </w:pPr>
            <w:r w:rsidRPr="007F614D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073C17" w:rsidP="00256DA7">
            <w:pPr>
              <w:jc w:val="center"/>
              <w:rPr>
                <w:sz w:val="22"/>
                <w:szCs w:val="22"/>
              </w:rPr>
            </w:pPr>
            <w:r w:rsidRPr="007F614D"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256DA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256DA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1810ED" w:rsidRPr="00742916" w:rsidTr="006E2C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742916" w:rsidRDefault="001810ED" w:rsidP="00256D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9862A0" w:rsidRDefault="001810ED" w:rsidP="00685D77">
            <w:pPr>
              <w:jc w:val="both"/>
              <w:rPr>
                <w:sz w:val="22"/>
                <w:szCs w:val="22"/>
              </w:rPr>
            </w:pPr>
            <w:r w:rsidRPr="009862A0">
              <w:rPr>
                <w:sz w:val="22"/>
                <w:szCs w:val="22"/>
              </w:rPr>
              <w:t>posiada pogłębioną i szczegółową wiedzę na temat współczesnych nurtów w opiece, wychowaniu i kształceniu uczniów o specjalnych potrzebach edukacyjnych;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Default="001810ED" w:rsidP="0087513F">
            <w:r w:rsidRPr="00025628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W03</w:t>
            </w:r>
          </w:p>
        </w:tc>
      </w:tr>
      <w:tr w:rsidR="001810ED" w:rsidRPr="00742916" w:rsidTr="006E2C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742916" w:rsidRDefault="001810ED" w:rsidP="00256D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9862A0" w:rsidRDefault="001810ED" w:rsidP="00685D77">
            <w:pPr>
              <w:jc w:val="both"/>
              <w:rPr>
                <w:sz w:val="22"/>
                <w:szCs w:val="22"/>
              </w:rPr>
            </w:pPr>
            <w:r w:rsidRPr="009862A0">
              <w:rPr>
                <w:sz w:val="22"/>
                <w:szCs w:val="22"/>
              </w:rPr>
              <w:t>posiada poszerzoną i uporządkowaną wiedzę dotyczącą procesów komunikacji oraz ich prawidłowości i zakłóceń odnosząc ją do wybranych obszarów działalności pedagogicznej, zorientowaną na praktyczne zastosowanie</w:t>
            </w:r>
            <w:r w:rsidR="007F614D"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Default="001810ED" w:rsidP="0087513F">
            <w:r w:rsidRPr="00025628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W07</w:t>
            </w:r>
          </w:p>
        </w:tc>
      </w:tr>
      <w:tr w:rsidR="001810ED" w:rsidRPr="00742916" w:rsidTr="006E2C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742916" w:rsidRDefault="001810ED" w:rsidP="00256D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9862A0" w:rsidRDefault="001810ED" w:rsidP="00685D77">
            <w:pPr>
              <w:jc w:val="both"/>
              <w:rPr>
                <w:sz w:val="22"/>
                <w:szCs w:val="22"/>
              </w:rPr>
            </w:pPr>
            <w:r w:rsidRPr="009862A0">
              <w:rPr>
                <w:sz w:val="22"/>
                <w:szCs w:val="22"/>
              </w:rPr>
              <w:t>posiada pogłębioną i uporządkowaną wiedzę na temat różnych środowisk wychowawczych, ich specyfiki oraz zachodzących w nich procesów i prawidłowości oraz  szczegółową wiedzę o uczestnikach działalności edukacyjnej, wychowawczej, opiekuńczej, kulturalnej, pomocowej i terapeutycznej, zorientowaną na 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Default="001810ED" w:rsidP="0087513F">
            <w:r w:rsidRPr="00025628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W09</w:t>
            </w:r>
          </w:p>
        </w:tc>
      </w:tr>
      <w:tr w:rsidR="004A6BAA" w:rsidRPr="00742916" w:rsidTr="00256D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6BAA" w:rsidRPr="00742916" w:rsidRDefault="004A6BAA" w:rsidP="00256DA7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6BAA" w:rsidRPr="00685D77" w:rsidRDefault="004A6BAA" w:rsidP="00685D77">
            <w:pPr>
              <w:jc w:val="both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6BAA" w:rsidRPr="00742916" w:rsidRDefault="004A6BAA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256DA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256DA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1810ED" w:rsidRPr="00742916" w:rsidTr="00BE49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742916" w:rsidRDefault="001810ED" w:rsidP="004A6B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9862A0" w:rsidRDefault="001810ED" w:rsidP="004A6BAA">
            <w:pPr>
              <w:rPr>
                <w:rFonts w:eastAsia="Calibri"/>
                <w:sz w:val="22"/>
                <w:szCs w:val="22"/>
              </w:rPr>
            </w:pPr>
            <w:r w:rsidRPr="009862A0">
              <w:rPr>
                <w:sz w:val="22"/>
                <w:szCs w:val="22"/>
              </w:rPr>
              <w:t>posiada rozwinięte umiejętności komunikacji interpersonalnej; potrafi używać języka specjalistycznego oraz w sposób spójny i klarowny porozumiewać się na poziomie werbalnym i pozawerbalnym w odniesieniu do różnych grup społecznych przy użyciu różnych kanałów komunikacyjnych, technik medialnych oraz nowoczesnych rozwiązań technologicznych.</w:t>
            </w:r>
            <w:r w:rsidR="007F614D"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Default="001810ED" w:rsidP="0087513F">
            <w:r w:rsidRPr="00B700B7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03</w:t>
            </w:r>
          </w:p>
        </w:tc>
      </w:tr>
      <w:tr w:rsidR="001810ED" w:rsidRPr="00742916" w:rsidTr="00BE49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742916" w:rsidRDefault="001810ED" w:rsidP="004A6B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10ED" w:rsidRPr="009862A0" w:rsidRDefault="001810ED" w:rsidP="004A6B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2A0">
              <w:rPr>
                <w:sz w:val="22"/>
                <w:szCs w:val="22"/>
              </w:rPr>
              <w:t>posiada rozwiniętą umiejętność tworzenia zasobów działalności pedagogicznej (w tym edukacyjnej) z wykorzystaniem narzędzi edytorskich, umiejętność wykorzystania multimediów, doboru elektronicznych środków dydaktycznych, umiejętność wyszukiwania treści edukacyjnych, profilaktycznych i terapeutycznych powiązan</w:t>
            </w:r>
            <w:r w:rsidR="007F614D">
              <w:rPr>
                <w:sz w:val="22"/>
                <w:szCs w:val="22"/>
              </w:rPr>
              <w:t>ych ze studiowaną specjalnością;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Default="001810ED" w:rsidP="0087513F">
            <w:r w:rsidRPr="00B700B7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16</w:t>
            </w:r>
          </w:p>
        </w:tc>
      </w:tr>
      <w:tr w:rsidR="004A6BAA" w:rsidRPr="00742916" w:rsidTr="00256DA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6BAA" w:rsidRPr="00726172" w:rsidRDefault="004A6BAA" w:rsidP="004A6BAA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6BAA" w:rsidRPr="00742916" w:rsidRDefault="004A6BAA" w:rsidP="004A6BAA">
            <w:pPr>
              <w:jc w:val="center"/>
              <w:rPr>
                <w:sz w:val="24"/>
                <w:szCs w:val="24"/>
              </w:rPr>
            </w:pPr>
          </w:p>
        </w:tc>
      </w:tr>
      <w:tr w:rsidR="001810ED" w:rsidRPr="00742916" w:rsidTr="0020372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742916" w:rsidRDefault="001810ED" w:rsidP="004A6B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9862A0" w:rsidRDefault="001810ED" w:rsidP="004A6B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2A0">
              <w:rPr>
                <w:sz w:val="22"/>
                <w:szCs w:val="22"/>
              </w:rPr>
              <w:t xml:space="preserve">rozumie sens, wartość oraz potrzebę podejmowania działań pedagogicznych w środowisku społecznym, w regionie; aktywnie i wytrwale projektuje i realizuje wyzwania zawodowe indywidualne i grupowe z wykorzystaniem wiedzy z zakresu nauk pedagogicznych w praktyce </w:t>
            </w:r>
            <w:r w:rsidR="007F614D"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Default="001810ED" w:rsidP="0087513F">
            <w:r w:rsidRPr="00AA2597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K0</w:t>
            </w:r>
            <w:r w:rsidR="004D5D16">
              <w:rPr>
                <w:sz w:val="24"/>
                <w:szCs w:val="24"/>
              </w:rPr>
              <w:t>3</w:t>
            </w:r>
          </w:p>
        </w:tc>
      </w:tr>
      <w:tr w:rsidR="001810ED" w:rsidRPr="00742916" w:rsidTr="0020372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742916" w:rsidRDefault="001810ED" w:rsidP="004A6B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10ED" w:rsidRPr="009862A0" w:rsidRDefault="001810ED" w:rsidP="004A6BAA">
            <w:pPr>
              <w:keepNext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62A0">
              <w:rPr>
                <w:sz w:val="22"/>
                <w:szCs w:val="22"/>
              </w:rPr>
              <w:t>jest świadom problemów moralnych i dylematów etycznych związanych z pracą pedagogiczną, samodzielnie poszukuje optymalnych rozwiązań, zgodnie z zasadami etyki w odniesieniu do praktyki edukacyjnej</w:t>
            </w:r>
            <w:r w:rsidR="007F614D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Default="001810ED" w:rsidP="0087513F">
            <w:r w:rsidRPr="00AA2597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K0</w:t>
            </w:r>
            <w:r w:rsidR="004D5D16">
              <w:rPr>
                <w:sz w:val="24"/>
                <w:szCs w:val="24"/>
              </w:rPr>
              <w:t>4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256DA7">
        <w:tc>
          <w:tcPr>
            <w:tcW w:w="10008" w:type="dxa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256DA7">
        <w:tc>
          <w:tcPr>
            <w:tcW w:w="10008" w:type="dxa"/>
            <w:shd w:val="pct15" w:color="auto" w:fill="FFFFFF"/>
          </w:tcPr>
          <w:p w:rsidR="00073C17" w:rsidRPr="00742916" w:rsidRDefault="00073C17" w:rsidP="00256DA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256DA7">
        <w:tc>
          <w:tcPr>
            <w:tcW w:w="10008" w:type="dxa"/>
          </w:tcPr>
          <w:p w:rsidR="00461954" w:rsidRPr="00856BDE" w:rsidRDefault="00461954" w:rsidP="00856BDE">
            <w:pPr>
              <w:pStyle w:val="Nagwek1"/>
              <w:rPr>
                <w:b w:val="0"/>
              </w:rPr>
            </w:pPr>
            <w:r w:rsidRPr="00856BDE">
              <w:rPr>
                <w:b w:val="0"/>
              </w:rPr>
              <w:t>Pojęcie kultury organizacyjnej szkoły. Kultura szkoły, kultura szkoły włączającej i jej diagnozowanie</w:t>
            </w:r>
            <w:r w:rsidR="001678E8" w:rsidRPr="00856BDE">
              <w:rPr>
                <w:b w:val="0"/>
              </w:rPr>
              <w:t>.</w:t>
            </w:r>
          </w:p>
          <w:p w:rsidR="001678E8" w:rsidRPr="00856BDE" w:rsidRDefault="001678E8" w:rsidP="00856BDE">
            <w:pPr>
              <w:pStyle w:val="Nagwek1"/>
              <w:rPr>
                <w:b w:val="0"/>
              </w:rPr>
            </w:pPr>
            <w:r w:rsidRPr="00856BDE">
              <w:rPr>
                <w:b w:val="0"/>
              </w:rPr>
              <w:t xml:space="preserve">Rola dyrektora i nauczyciela w szkole włączającej. </w:t>
            </w:r>
          </w:p>
          <w:p w:rsidR="001678E8" w:rsidRPr="00856BDE" w:rsidRDefault="001678E8" w:rsidP="00856BDE">
            <w:pPr>
              <w:pStyle w:val="Nagwek1"/>
              <w:rPr>
                <w:b w:val="0"/>
              </w:rPr>
            </w:pPr>
            <w:r w:rsidRPr="00856BDE">
              <w:rPr>
                <w:b w:val="0"/>
              </w:rPr>
              <w:t xml:space="preserve">Współpraca w zespole szkolnym nauczycieli, specjalistów i kadry pomocniczej. </w:t>
            </w:r>
          </w:p>
          <w:p w:rsidR="00E9742E" w:rsidRPr="00856BDE" w:rsidRDefault="00E9742E" w:rsidP="00856BDE">
            <w:pPr>
              <w:pStyle w:val="Nagwek1"/>
              <w:rPr>
                <w:b w:val="0"/>
              </w:rPr>
            </w:pPr>
            <w:r w:rsidRPr="00856BDE">
              <w:rPr>
                <w:b w:val="0"/>
              </w:rPr>
              <w:t>Tworzenie i funkcjonowanie szkolnych baz zasobów metodycznych dla edukacji włączającej.</w:t>
            </w:r>
          </w:p>
          <w:p w:rsidR="00E9742E" w:rsidRPr="00856BDE" w:rsidRDefault="00E9742E" w:rsidP="00856BDE">
            <w:pPr>
              <w:pStyle w:val="Nagwek1"/>
              <w:rPr>
                <w:b w:val="0"/>
              </w:rPr>
            </w:pPr>
            <w:r w:rsidRPr="00856BDE">
              <w:rPr>
                <w:b w:val="0"/>
              </w:rPr>
              <w:t xml:space="preserve">Indeks włączania – założenia teoretyczne, budowa i metodyka </w:t>
            </w:r>
            <w:r w:rsidR="004A6BAA" w:rsidRPr="00856BDE">
              <w:rPr>
                <w:b w:val="0"/>
              </w:rPr>
              <w:t>stosowania</w:t>
            </w:r>
            <w:r w:rsidR="007F614D">
              <w:rPr>
                <w:b w:val="0"/>
              </w:rPr>
              <w:t>.</w:t>
            </w:r>
          </w:p>
          <w:p w:rsidR="001678E8" w:rsidRPr="00856BDE" w:rsidRDefault="001678E8" w:rsidP="00856BDE">
            <w:pPr>
              <w:pStyle w:val="Nagwek1"/>
              <w:rPr>
                <w:b w:val="0"/>
              </w:rPr>
            </w:pPr>
            <w:r w:rsidRPr="00856BDE">
              <w:rPr>
                <w:b w:val="0"/>
              </w:rPr>
              <w:t xml:space="preserve">Samokształceniowe zespoły </w:t>
            </w:r>
            <w:r w:rsidR="00E9742E" w:rsidRPr="00856BDE">
              <w:rPr>
                <w:b w:val="0"/>
              </w:rPr>
              <w:t xml:space="preserve">nauczycielskie. Rola i organizacja wewnątrz szkolnych systemów doskonalenia nauczycieli. </w:t>
            </w:r>
          </w:p>
          <w:p w:rsidR="00073C17" w:rsidRPr="00742916" w:rsidRDefault="00073C17" w:rsidP="00256DA7">
            <w:pPr>
              <w:jc w:val="both"/>
              <w:rPr>
                <w:sz w:val="24"/>
                <w:szCs w:val="24"/>
              </w:rPr>
            </w:pPr>
          </w:p>
        </w:tc>
      </w:tr>
      <w:tr w:rsidR="00073C17" w:rsidRPr="00742916" w:rsidTr="00256DA7">
        <w:tc>
          <w:tcPr>
            <w:tcW w:w="10008" w:type="dxa"/>
            <w:shd w:val="pct15" w:color="auto" w:fill="FFFFFF"/>
          </w:tcPr>
          <w:p w:rsidR="00073C17" w:rsidRPr="00742916" w:rsidRDefault="00073C17" w:rsidP="00256DA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256DA7">
        <w:tc>
          <w:tcPr>
            <w:tcW w:w="10008" w:type="dxa"/>
          </w:tcPr>
          <w:p w:rsidR="00461954" w:rsidRPr="00856BDE" w:rsidRDefault="00461954" w:rsidP="00856BDE">
            <w:pPr>
              <w:pStyle w:val="Nagwek1"/>
              <w:rPr>
                <w:b w:val="0"/>
              </w:rPr>
            </w:pPr>
            <w:r w:rsidRPr="00856BDE">
              <w:rPr>
                <w:b w:val="0"/>
              </w:rPr>
              <w:t>Proces i wzorce komunikowania się na terenie szkoły- bariery komunikacyjne, aktywne słuchanie i nadawanie komunikatu. Komunikacja niewerbalna. Style komunikowania się uczniów i nauczyciela</w:t>
            </w:r>
            <w:r w:rsidR="00E9742E" w:rsidRPr="00856BDE">
              <w:rPr>
                <w:b w:val="0"/>
              </w:rPr>
              <w:t>.</w:t>
            </w:r>
          </w:p>
          <w:p w:rsidR="00E9742E" w:rsidRPr="00856BDE" w:rsidRDefault="00E9742E" w:rsidP="00856BDE">
            <w:pPr>
              <w:pStyle w:val="Nagwek1"/>
              <w:rPr>
                <w:b w:val="0"/>
              </w:rPr>
            </w:pPr>
            <w:r w:rsidRPr="00856BDE">
              <w:rPr>
                <w:b w:val="0"/>
              </w:rPr>
              <w:t>Współpraca z rodzicami uczniów – zasady, formy.</w:t>
            </w:r>
          </w:p>
          <w:p w:rsidR="00E9742E" w:rsidRPr="00856BDE" w:rsidRDefault="00E9742E" w:rsidP="00856BDE">
            <w:pPr>
              <w:pStyle w:val="Nagwek1"/>
              <w:rPr>
                <w:b w:val="0"/>
              </w:rPr>
            </w:pPr>
            <w:r w:rsidRPr="00856BDE">
              <w:rPr>
                <w:b w:val="0"/>
              </w:rPr>
              <w:t>Miejsce szkoły włączającej w środowisku lokalny. Współpraca szkoły ze środowiskiem lokalnym.</w:t>
            </w:r>
          </w:p>
          <w:p w:rsidR="00E9742E" w:rsidRPr="00856BDE" w:rsidRDefault="00E9742E" w:rsidP="00856BDE">
            <w:pPr>
              <w:pStyle w:val="Nagwek1"/>
              <w:rPr>
                <w:b w:val="0"/>
              </w:rPr>
            </w:pPr>
            <w:r w:rsidRPr="00856BDE">
              <w:rPr>
                <w:b w:val="0"/>
              </w:rPr>
              <w:t xml:space="preserve">Działania na rzecz kształtowania postaw wobec osób z </w:t>
            </w:r>
            <w:r w:rsidR="00BB4B30" w:rsidRPr="00856BDE">
              <w:rPr>
                <w:b w:val="0"/>
              </w:rPr>
              <w:t>niepełnosprawnością</w:t>
            </w:r>
            <w:r w:rsidRPr="00856BDE">
              <w:rPr>
                <w:b w:val="0"/>
              </w:rPr>
              <w:t>.</w:t>
            </w:r>
          </w:p>
          <w:p w:rsidR="00256DA7" w:rsidRPr="00856BDE" w:rsidRDefault="00256DA7" w:rsidP="00856BDE">
            <w:pPr>
              <w:pStyle w:val="Nagwek1"/>
              <w:rPr>
                <w:b w:val="0"/>
              </w:rPr>
            </w:pPr>
            <w:r w:rsidRPr="00856BDE">
              <w:rPr>
                <w:b w:val="0"/>
              </w:rPr>
              <w:t>Udział szkoły w budowaniu środowiska włączającego.</w:t>
            </w:r>
          </w:p>
          <w:p w:rsidR="00073C17" w:rsidRPr="00C75B65" w:rsidRDefault="00073C17" w:rsidP="00256DA7">
            <w:pPr>
              <w:rPr>
                <w:sz w:val="22"/>
                <w:szCs w:val="22"/>
              </w:rPr>
            </w:pPr>
          </w:p>
        </w:tc>
      </w:tr>
      <w:tr w:rsidR="00073C17" w:rsidRPr="00742916" w:rsidTr="00256DA7">
        <w:tc>
          <w:tcPr>
            <w:tcW w:w="10008" w:type="dxa"/>
            <w:shd w:val="pct15" w:color="auto" w:fill="FFFFFF"/>
          </w:tcPr>
          <w:p w:rsidR="00073C17" w:rsidRPr="00742916" w:rsidRDefault="00073C17" w:rsidP="00256DA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256DA7">
        <w:tc>
          <w:tcPr>
            <w:tcW w:w="10008" w:type="dxa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</w:tr>
      <w:tr w:rsidR="00073C17" w:rsidRPr="00742916" w:rsidTr="00256DA7">
        <w:tc>
          <w:tcPr>
            <w:tcW w:w="10008" w:type="dxa"/>
            <w:shd w:val="pct15" w:color="auto" w:fill="FFFFFF"/>
          </w:tcPr>
          <w:p w:rsidR="00073C17" w:rsidRPr="00742916" w:rsidRDefault="00073C17" w:rsidP="00256DA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256DA7">
        <w:tc>
          <w:tcPr>
            <w:tcW w:w="10008" w:type="dxa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</w:tr>
      <w:tr w:rsidR="00073C17" w:rsidRPr="00742916" w:rsidTr="00256DA7">
        <w:tc>
          <w:tcPr>
            <w:tcW w:w="10008" w:type="dxa"/>
            <w:shd w:val="clear" w:color="auto" w:fill="D9D9D9"/>
          </w:tcPr>
          <w:p w:rsidR="00073C17" w:rsidRPr="0012462B" w:rsidRDefault="00073C17" w:rsidP="00256DA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256DA7">
        <w:tc>
          <w:tcPr>
            <w:tcW w:w="10008" w:type="dxa"/>
          </w:tcPr>
          <w:p w:rsidR="00073C17" w:rsidRPr="0012462B" w:rsidRDefault="00073C17" w:rsidP="00256DA7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256DA7">
        <w:tc>
          <w:tcPr>
            <w:tcW w:w="10008" w:type="dxa"/>
            <w:shd w:val="clear" w:color="auto" w:fill="D9D9D9"/>
          </w:tcPr>
          <w:p w:rsidR="00073C17" w:rsidRPr="0012462B" w:rsidRDefault="00073C17" w:rsidP="00256DA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256DA7">
        <w:tc>
          <w:tcPr>
            <w:tcW w:w="10008" w:type="dxa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B4B30" w:rsidRPr="00742916" w:rsidTr="00256DA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B4B30" w:rsidRPr="00742916" w:rsidRDefault="00BB4B30" w:rsidP="00BB4B3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B4B30" w:rsidRPr="004F2926" w:rsidRDefault="00BB4B30" w:rsidP="00BB4B30">
            <w:pPr>
              <w:jc w:val="center"/>
              <w:rPr>
                <w:sz w:val="22"/>
                <w:szCs w:val="22"/>
              </w:rPr>
            </w:pPr>
          </w:p>
          <w:p w:rsidR="00BB4B30" w:rsidRPr="004F2926" w:rsidRDefault="00B40A7E" w:rsidP="00BB4B30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 w:rsidR="00BB4B30" w:rsidRPr="004F2926">
              <w:rPr>
                <w:sz w:val="22"/>
                <w:szCs w:val="22"/>
              </w:rPr>
              <w:t>Al-Khamisy</w:t>
            </w:r>
            <w:proofErr w:type="spellEnd"/>
            <w:r w:rsidR="00BB4B30" w:rsidRPr="004F2926">
              <w:rPr>
                <w:sz w:val="22"/>
                <w:szCs w:val="22"/>
              </w:rPr>
              <w:t>, D. (2006). Edukacja przedszkolna a integracja społeczna. Warszawa: Żak</w:t>
            </w:r>
          </w:p>
          <w:p w:rsidR="00BB4B30" w:rsidRPr="004F2926" w:rsidRDefault="00B40A7E" w:rsidP="00BB4B30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 w:rsidR="00BB4B30" w:rsidRPr="004F2926">
              <w:rPr>
                <w:sz w:val="22"/>
                <w:szCs w:val="22"/>
              </w:rPr>
              <w:t>Al-Khamisy</w:t>
            </w:r>
            <w:proofErr w:type="spellEnd"/>
            <w:r w:rsidR="00BB4B30" w:rsidRPr="004F2926">
              <w:rPr>
                <w:sz w:val="22"/>
                <w:szCs w:val="22"/>
              </w:rPr>
              <w:t>, D. (2000). Integracja społeczna. Praktyczne próby wdrażania. Warszawa: Żak</w:t>
            </w:r>
          </w:p>
          <w:p w:rsidR="00BB4B30" w:rsidRPr="004F2926" w:rsidRDefault="00B40A7E" w:rsidP="00BB4B30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  <w:proofErr w:type="spellStart"/>
            <w:r w:rsidR="00BB4B30" w:rsidRPr="004F2926">
              <w:rPr>
                <w:sz w:val="22"/>
                <w:szCs w:val="22"/>
              </w:rPr>
              <w:t>Al-Khamisy</w:t>
            </w:r>
            <w:proofErr w:type="spellEnd"/>
            <w:r w:rsidR="00BB4B30" w:rsidRPr="004F2926">
              <w:rPr>
                <w:sz w:val="22"/>
                <w:szCs w:val="22"/>
              </w:rPr>
              <w:t>, D., Bogucka,(2009) J. Szkoła dla wszystkich. CMPPP, Warszawa</w:t>
            </w:r>
          </w:p>
          <w:p w:rsidR="00BB4B30" w:rsidRPr="004F2926" w:rsidRDefault="00B40A7E" w:rsidP="00BB4B30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 w:rsidR="00BB4B30" w:rsidRPr="004F2926">
              <w:rPr>
                <w:sz w:val="22"/>
                <w:szCs w:val="22"/>
              </w:rPr>
              <w:t>Al-Khamisy</w:t>
            </w:r>
            <w:proofErr w:type="spellEnd"/>
            <w:r w:rsidR="00BB4B30" w:rsidRPr="004F2926">
              <w:rPr>
                <w:sz w:val="22"/>
                <w:szCs w:val="22"/>
              </w:rPr>
              <w:t>, D. (2013). Edukacja włączająca edukacją dialogu.....</w:t>
            </w:r>
          </w:p>
          <w:p w:rsidR="00BB4B30" w:rsidRPr="004F2926" w:rsidRDefault="00B40A7E" w:rsidP="00BB4B30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 w:rsidR="00BB4B30" w:rsidRPr="004F2926">
              <w:rPr>
                <w:sz w:val="22"/>
                <w:szCs w:val="22"/>
              </w:rPr>
              <w:t>Głodkowska</w:t>
            </w:r>
            <w:proofErr w:type="spellEnd"/>
            <w:r w:rsidR="00BB4B30" w:rsidRPr="004F2926">
              <w:rPr>
                <w:sz w:val="22"/>
                <w:szCs w:val="22"/>
              </w:rPr>
              <w:t>, J. (2017). Dydaktyka specjalna. Warszawa PWN</w:t>
            </w:r>
          </w:p>
          <w:p w:rsidR="004F2926" w:rsidRPr="004F2926" w:rsidRDefault="00B40A7E" w:rsidP="00BB4B30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="004F2926" w:rsidRPr="004F2926">
              <w:rPr>
                <w:rFonts w:eastAsiaTheme="minorHAnsi"/>
                <w:sz w:val="22"/>
                <w:szCs w:val="22"/>
                <w:lang w:eastAsia="en-US"/>
              </w:rPr>
              <w:t xml:space="preserve">Kujawiński, J. (2010)  </w:t>
            </w:r>
            <w:r w:rsidR="004F2926" w:rsidRPr="004F2926">
              <w:rPr>
                <w:rFonts w:eastAsiaTheme="minorHAnsi"/>
                <w:iCs/>
                <w:sz w:val="22"/>
                <w:szCs w:val="22"/>
                <w:lang w:eastAsia="en-US"/>
              </w:rPr>
              <w:t>Ewolucja szkoły i jej współczesna wizja</w:t>
            </w:r>
            <w:r w:rsidR="004F2926" w:rsidRPr="004F2926">
              <w:rPr>
                <w:rFonts w:eastAsiaTheme="minorHAnsi"/>
                <w:sz w:val="22"/>
                <w:szCs w:val="22"/>
                <w:lang w:eastAsia="en-US"/>
              </w:rPr>
              <w:t>. Poznań: Wydawnictwo Naukowe Uniwersytetu im. Adama Mickiewicza w Poznaniu,</w:t>
            </w:r>
          </w:p>
          <w:p w:rsidR="00BB4B30" w:rsidRPr="004F2926" w:rsidRDefault="00B40A7E" w:rsidP="00BB4B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F2926" w:rsidRPr="004F2926">
              <w:rPr>
                <w:sz w:val="22"/>
                <w:szCs w:val="22"/>
              </w:rPr>
              <w:t xml:space="preserve">Paszkiewicz A., </w:t>
            </w:r>
            <w:proofErr w:type="spellStart"/>
            <w:r w:rsidR="004F2926" w:rsidRPr="004F2926">
              <w:rPr>
                <w:sz w:val="22"/>
                <w:szCs w:val="22"/>
              </w:rPr>
              <w:t>Łobacz</w:t>
            </w:r>
            <w:proofErr w:type="spellEnd"/>
            <w:r w:rsidR="004F2926" w:rsidRPr="004F2926">
              <w:rPr>
                <w:sz w:val="22"/>
                <w:szCs w:val="22"/>
              </w:rPr>
              <w:t xml:space="preserve"> </w:t>
            </w:r>
            <w:r w:rsidR="00BB4B30" w:rsidRPr="004F2926">
              <w:rPr>
                <w:sz w:val="22"/>
                <w:szCs w:val="22"/>
              </w:rPr>
              <w:t xml:space="preserve">M. (2013) : </w:t>
            </w:r>
            <w:r w:rsidR="00BB4B30" w:rsidRPr="004F2926">
              <w:rPr>
                <w:rStyle w:val="Uwydatnienie"/>
                <w:sz w:val="22"/>
                <w:szCs w:val="22"/>
              </w:rPr>
              <w:t>Uczeń o specjalnych potrzebach wychowawczych w klasie szkolnej</w:t>
            </w:r>
            <w:r w:rsidR="00BB4B30" w:rsidRPr="004F2926">
              <w:rPr>
                <w:sz w:val="22"/>
                <w:szCs w:val="22"/>
              </w:rPr>
              <w:t>. - Warszawa : "</w:t>
            </w:r>
            <w:proofErr w:type="spellStart"/>
            <w:r w:rsidR="00BB4B30" w:rsidRPr="004F2926">
              <w:rPr>
                <w:sz w:val="22"/>
                <w:szCs w:val="22"/>
              </w:rPr>
              <w:t>Difin</w:t>
            </w:r>
            <w:proofErr w:type="spellEnd"/>
            <w:r w:rsidR="00BB4B30" w:rsidRPr="004F2926">
              <w:rPr>
                <w:sz w:val="22"/>
                <w:szCs w:val="22"/>
              </w:rPr>
              <w:t>" ,</w:t>
            </w:r>
          </w:p>
          <w:p w:rsidR="004F2926" w:rsidRPr="004F2926" w:rsidRDefault="00B40A7E" w:rsidP="004F292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="004F2926" w:rsidRPr="004F2926">
              <w:rPr>
                <w:rFonts w:eastAsiaTheme="minorHAnsi"/>
                <w:sz w:val="22"/>
                <w:szCs w:val="22"/>
                <w:lang w:eastAsia="en-US"/>
              </w:rPr>
              <w:t xml:space="preserve">Szumski, G., </w:t>
            </w:r>
            <w:proofErr w:type="spellStart"/>
            <w:r w:rsidR="004F2926" w:rsidRPr="004F2926">
              <w:rPr>
                <w:rFonts w:eastAsiaTheme="minorHAnsi"/>
                <w:sz w:val="22"/>
                <w:szCs w:val="22"/>
                <w:lang w:eastAsia="en-US"/>
              </w:rPr>
              <w:t>Firkowska-Mankiewicz</w:t>
            </w:r>
            <w:proofErr w:type="spellEnd"/>
            <w:r w:rsidR="004F2926" w:rsidRPr="004F2926">
              <w:rPr>
                <w:rFonts w:eastAsiaTheme="minorHAnsi"/>
                <w:sz w:val="22"/>
                <w:szCs w:val="22"/>
                <w:lang w:eastAsia="en-US"/>
              </w:rPr>
              <w:t xml:space="preserve"> A.. (2010),  </w:t>
            </w:r>
            <w:r w:rsidR="004F2926" w:rsidRPr="004F2926">
              <w:rPr>
                <w:rFonts w:eastAsiaTheme="minorHAnsi"/>
                <w:iCs/>
                <w:sz w:val="22"/>
                <w:szCs w:val="22"/>
                <w:lang w:eastAsia="en-US"/>
              </w:rPr>
              <w:t>Wokół edukacji włączającej. Efekty kształcenia</w:t>
            </w:r>
            <w:r w:rsidR="004F2926"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 </w:t>
            </w:r>
            <w:r w:rsidR="004F2926" w:rsidRPr="004F2926">
              <w:rPr>
                <w:rFonts w:eastAsiaTheme="minorHAnsi"/>
                <w:iCs/>
                <w:sz w:val="22"/>
                <w:szCs w:val="22"/>
                <w:lang w:eastAsia="en-US"/>
              </w:rPr>
              <w:t>uczniów z niepełnosprawnością intelektualną w stopniu lekkim w klasach specjalnych, integracyjnych</w:t>
            </w:r>
            <w:r w:rsidR="004F2926"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 </w:t>
            </w:r>
            <w:r w:rsidR="004F2926" w:rsidRPr="004F2926">
              <w:rPr>
                <w:rFonts w:eastAsiaTheme="minorHAnsi"/>
                <w:iCs/>
                <w:sz w:val="22"/>
                <w:szCs w:val="22"/>
                <w:lang w:eastAsia="en-US"/>
              </w:rPr>
              <w:t>i ogólnodostępnych</w:t>
            </w:r>
            <w:r w:rsidR="004F2926" w:rsidRPr="004F2926">
              <w:rPr>
                <w:rFonts w:eastAsiaTheme="minorHAnsi"/>
                <w:sz w:val="22"/>
                <w:szCs w:val="22"/>
                <w:lang w:eastAsia="en-US"/>
              </w:rPr>
              <w:t>. Warszawa: Wydawnictwo APS, 2010.</w:t>
            </w:r>
          </w:p>
        </w:tc>
      </w:tr>
      <w:tr w:rsidR="00BB4B30" w:rsidRPr="00742916" w:rsidTr="00256DA7">
        <w:tc>
          <w:tcPr>
            <w:tcW w:w="2660" w:type="dxa"/>
          </w:tcPr>
          <w:p w:rsidR="00BB4B30" w:rsidRPr="00742916" w:rsidRDefault="00BB4B30" w:rsidP="00BB4B3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B4B30" w:rsidRPr="004F2926" w:rsidRDefault="00B40A7E" w:rsidP="00BB4B30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 w:rsidR="00BB4B30" w:rsidRPr="004F2926">
              <w:rPr>
                <w:sz w:val="22"/>
                <w:szCs w:val="22"/>
              </w:rPr>
              <w:t>Maciarz</w:t>
            </w:r>
            <w:proofErr w:type="spellEnd"/>
            <w:r w:rsidR="00BB4B30" w:rsidRPr="004F2926">
              <w:rPr>
                <w:sz w:val="22"/>
                <w:szCs w:val="22"/>
              </w:rPr>
              <w:t>, A. (1999). Z teorii i badań społecznej integracji dzieci niepełnosprawnych. Kraków: Impuls</w:t>
            </w:r>
          </w:p>
          <w:p w:rsidR="00BB4B30" w:rsidRPr="004F2926" w:rsidRDefault="00BB4B30" w:rsidP="00BB4B3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4F2926">
              <w:rPr>
                <w:sz w:val="22"/>
                <w:szCs w:val="22"/>
              </w:rPr>
              <w:t xml:space="preserve"> </w:t>
            </w:r>
            <w:proofErr w:type="spellStart"/>
            <w:r w:rsidRPr="004F2926">
              <w:rPr>
                <w:rFonts w:eastAsiaTheme="minorHAnsi"/>
                <w:sz w:val="22"/>
                <w:szCs w:val="22"/>
                <w:lang w:eastAsia="en-US"/>
              </w:rPr>
              <w:t>C</w:t>
            </w:r>
            <w:r w:rsidR="00B40A7E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4F2926">
              <w:rPr>
                <w:rFonts w:eastAsiaTheme="minorHAnsi"/>
                <w:sz w:val="22"/>
                <w:szCs w:val="22"/>
                <w:lang w:eastAsia="en-US"/>
              </w:rPr>
              <w:t>zyż</w:t>
            </w:r>
            <w:proofErr w:type="spellEnd"/>
            <w:r w:rsidRPr="004F2926">
              <w:rPr>
                <w:rFonts w:eastAsiaTheme="minorHAnsi"/>
                <w:sz w:val="22"/>
                <w:szCs w:val="22"/>
                <w:lang w:eastAsia="en-US"/>
              </w:rPr>
              <w:t xml:space="preserve">, A. (2013) „Idea edukacji włączającej w opinii pedagogów”. W: </w:t>
            </w:r>
            <w:r w:rsidRPr="004F2926">
              <w:rPr>
                <w:rFonts w:eastAsiaTheme="minorHAnsi"/>
                <w:iCs/>
                <w:sz w:val="22"/>
                <w:szCs w:val="22"/>
                <w:lang w:eastAsia="en-US"/>
              </w:rPr>
              <w:t>Segregacja, integracja, inkluzja</w:t>
            </w:r>
            <w:r w:rsidRPr="004F2926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="004F2926">
              <w:rPr>
                <w:rFonts w:eastAsiaTheme="minorHAnsi"/>
                <w:sz w:val="22"/>
                <w:szCs w:val="22"/>
                <w:lang w:eastAsia="en-US"/>
              </w:rPr>
              <w:t xml:space="preserve">red. B. </w:t>
            </w:r>
            <w:proofErr w:type="spellStart"/>
            <w:r w:rsidR="004F2926">
              <w:rPr>
                <w:rFonts w:eastAsiaTheme="minorHAnsi"/>
                <w:sz w:val="22"/>
                <w:szCs w:val="22"/>
                <w:lang w:eastAsia="en-US"/>
              </w:rPr>
              <w:t>Grochmal-Bach</w:t>
            </w:r>
            <w:proofErr w:type="spellEnd"/>
            <w:r w:rsidR="004F2926">
              <w:rPr>
                <w:rFonts w:eastAsiaTheme="minorHAnsi"/>
                <w:sz w:val="22"/>
                <w:szCs w:val="22"/>
                <w:lang w:eastAsia="en-US"/>
              </w:rPr>
              <w:t>, A.</w:t>
            </w:r>
            <w:r w:rsidRPr="004F2926">
              <w:rPr>
                <w:rFonts w:eastAsiaTheme="minorHAnsi"/>
                <w:sz w:val="22"/>
                <w:szCs w:val="22"/>
                <w:lang w:eastAsia="en-US"/>
              </w:rPr>
              <w:t xml:space="preserve"> Czyż</w:t>
            </w:r>
            <w:r w:rsidR="004F2926">
              <w:rPr>
                <w:rFonts w:eastAsiaTheme="minorHAnsi"/>
                <w:sz w:val="22"/>
                <w:szCs w:val="22"/>
                <w:lang w:eastAsia="en-US"/>
              </w:rPr>
              <w:t xml:space="preserve">, A. Skoczek, </w:t>
            </w:r>
            <w:r w:rsidRPr="004F2926">
              <w:rPr>
                <w:rFonts w:eastAsiaTheme="minorHAnsi"/>
                <w:sz w:val="22"/>
                <w:szCs w:val="22"/>
                <w:lang w:eastAsia="en-US"/>
              </w:rPr>
              <w:t xml:space="preserve">Kraków: Wyd. </w:t>
            </w:r>
            <w:r w:rsidR="004F2926" w:rsidRPr="004F2926">
              <w:rPr>
                <w:rFonts w:eastAsiaTheme="minorHAnsi"/>
                <w:sz w:val="22"/>
                <w:szCs w:val="22"/>
                <w:lang w:eastAsia="en-US"/>
              </w:rPr>
              <w:t>WAM.</w:t>
            </w:r>
          </w:p>
          <w:p w:rsidR="00BB4B30" w:rsidRPr="004F2926" w:rsidRDefault="00B40A7E" w:rsidP="00BB4B3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proofErr w:type="spellStart"/>
            <w:r w:rsidR="00BB4B30" w:rsidRPr="004F2926">
              <w:rPr>
                <w:rFonts w:eastAsiaTheme="minorHAnsi"/>
                <w:sz w:val="22"/>
                <w:szCs w:val="22"/>
                <w:lang w:eastAsia="en-US"/>
              </w:rPr>
              <w:t>Firkowska-Mankiewicz</w:t>
            </w:r>
            <w:proofErr w:type="spellEnd"/>
            <w:r w:rsidR="00BB4B30" w:rsidRPr="004F2926">
              <w:rPr>
                <w:rFonts w:eastAsiaTheme="minorHAnsi"/>
                <w:sz w:val="22"/>
                <w:szCs w:val="22"/>
                <w:lang w:eastAsia="en-US"/>
              </w:rPr>
              <w:t xml:space="preserve">, A., (2012)  </w:t>
            </w:r>
            <w:r w:rsidR="00BB4B30" w:rsidRPr="004F2926">
              <w:rPr>
                <w:rFonts w:eastAsiaTheme="minorHAnsi"/>
                <w:iCs/>
                <w:sz w:val="22"/>
                <w:szCs w:val="22"/>
                <w:lang w:eastAsia="en-US"/>
              </w:rPr>
              <w:t>Edukacja włączająca zadaniem na dziś polskiej szkoły</w:t>
            </w:r>
            <w:r w:rsidR="00BB4B30" w:rsidRPr="004F2926">
              <w:rPr>
                <w:rFonts w:eastAsiaTheme="minorHAnsi"/>
                <w:sz w:val="22"/>
                <w:szCs w:val="22"/>
                <w:lang w:eastAsia="en-US"/>
              </w:rPr>
              <w:t xml:space="preserve">. Warszawa: Ośrodek Rozwoju Edukacji, </w:t>
            </w:r>
          </w:p>
          <w:p w:rsidR="00BB4B30" w:rsidRPr="004F2926" w:rsidRDefault="00B40A7E" w:rsidP="00BB4B3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="00BB4B30" w:rsidRPr="004F2926">
              <w:rPr>
                <w:rFonts w:eastAsiaTheme="minorHAnsi"/>
                <w:sz w:val="22"/>
                <w:szCs w:val="22"/>
                <w:lang w:eastAsia="en-US"/>
              </w:rPr>
              <w:t xml:space="preserve">Kruk-Lasocka, J. (2012). </w:t>
            </w:r>
            <w:r w:rsidR="00BB4B30" w:rsidRPr="004F2926">
              <w:rPr>
                <w:rFonts w:eastAsiaTheme="minorHAnsi"/>
                <w:iCs/>
                <w:sz w:val="22"/>
                <w:szCs w:val="22"/>
                <w:lang w:eastAsia="en-US"/>
              </w:rPr>
              <w:t>Dostrzec dziecko z perspektywy edukacji włączającej</w:t>
            </w:r>
            <w:r w:rsidR="00BB4B30" w:rsidRPr="004F2926">
              <w:rPr>
                <w:rFonts w:eastAsiaTheme="minorHAnsi"/>
                <w:sz w:val="22"/>
                <w:szCs w:val="22"/>
                <w:lang w:eastAsia="en-US"/>
              </w:rPr>
              <w:t>. Wrocław: Wydawnictwo Naukowe Dolnośląskiej Szkoły Wyższej.</w:t>
            </w:r>
          </w:p>
          <w:p w:rsidR="00BB4B30" w:rsidRPr="004F2926" w:rsidRDefault="00B40A7E" w:rsidP="004F292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proofErr w:type="spellStart"/>
            <w:r w:rsidR="004F2926" w:rsidRPr="004F2926">
              <w:rPr>
                <w:rFonts w:eastAsiaTheme="minorHAnsi"/>
                <w:sz w:val="22"/>
                <w:szCs w:val="22"/>
                <w:lang w:eastAsia="en-US"/>
              </w:rPr>
              <w:t>Zamkowska</w:t>
            </w:r>
            <w:proofErr w:type="spellEnd"/>
            <w:r w:rsidR="004F2926" w:rsidRPr="004F2926">
              <w:rPr>
                <w:rFonts w:eastAsiaTheme="minorHAnsi"/>
                <w:sz w:val="22"/>
                <w:szCs w:val="22"/>
                <w:lang w:eastAsia="en-US"/>
              </w:rPr>
              <w:t xml:space="preserve">, A. (2011) „Bariery i uwarunkowania edukacji włączającej”. W: </w:t>
            </w:r>
            <w:r w:rsidR="004F2926" w:rsidRPr="004F2926">
              <w:rPr>
                <w:rFonts w:eastAsiaTheme="minorHAnsi"/>
                <w:iCs/>
                <w:sz w:val="22"/>
                <w:szCs w:val="22"/>
                <w:lang w:eastAsia="en-US"/>
              </w:rPr>
              <w:t>Uczeń z niepełnosprawnością w szkole ogólnodostępnej</w:t>
            </w:r>
            <w:r w:rsidR="004F2926">
              <w:rPr>
                <w:rFonts w:eastAsiaTheme="minorHAnsi"/>
                <w:sz w:val="22"/>
                <w:szCs w:val="22"/>
                <w:lang w:eastAsia="en-US"/>
              </w:rPr>
              <w:t>, red. Z.</w:t>
            </w:r>
            <w:r w:rsidR="004F2926" w:rsidRPr="004F292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2926" w:rsidRPr="004F2926">
              <w:rPr>
                <w:rFonts w:eastAsiaTheme="minorHAnsi"/>
                <w:sz w:val="22"/>
                <w:szCs w:val="22"/>
                <w:lang w:eastAsia="en-US"/>
              </w:rPr>
              <w:t>Gajdzica</w:t>
            </w:r>
            <w:proofErr w:type="spellEnd"/>
            <w:r w:rsidR="004F2926" w:rsidRPr="004F2926">
              <w:rPr>
                <w:rFonts w:eastAsiaTheme="minorHAnsi"/>
                <w:sz w:val="22"/>
                <w:szCs w:val="22"/>
                <w:lang w:eastAsia="en-US"/>
              </w:rPr>
              <w:t>, Sosnowiec: Wydawnictwo Wyższej</w:t>
            </w:r>
            <w:r w:rsidR="004F292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4F2926" w:rsidRPr="004F2926">
              <w:rPr>
                <w:rFonts w:eastAsiaTheme="minorHAnsi"/>
                <w:sz w:val="22"/>
                <w:szCs w:val="22"/>
                <w:lang w:eastAsia="en-US"/>
              </w:rPr>
              <w:t xml:space="preserve">Szkoły </w:t>
            </w:r>
            <w:proofErr w:type="spellStart"/>
            <w:r w:rsidR="004F2926" w:rsidRPr="004F2926">
              <w:rPr>
                <w:rFonts w:eastAsiaTheme="minorHAnsi"/>
                <w:sz w:val="22"/>
                <w:szCs w:val="22"/>
                <w:lang w:eastAsia="en-US"/>
              </w:rPr>
              <w:t>Humanitas</w:t>
            </w:r>
            <w:proofErr w:type="spellEnd"/>
            <w:r w:rsidR="004F2926" w:rsidRPr="004F2926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BB4B30" w:rsidRPr="00742916" w:rsidTr="00256DA7">
        <w:tc>
          <w:tcPr>
            <w:tcW w:w="2660" w:type="dxa"/>
          </w:tcPr>
          <w:p w:rsidR="00BB4B30" w:rsidRPr="00BC3779" w:rsidRDefault="00BB4B30" w:rsidP="00BB4B3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B4B30" w:rsidRPr="00742916" w:rsidRDefault="004A6BAA" w:rsidP="00BB4B30">
            <w:pPr>
              <w:ind w:left="72"/>
              <w:rPr>
                <w:sz w:val="24"/>
                <w:szCs w:val="24"/>
              </w:rPr>
            </w:pPr>
            <w:r w:rsidRPr="000963D0">
              <w:t>wykład, prezentacja multimedialna, dyskusja, metoda projektów, metody samokształceniowe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Tr="00256DA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736AC" w:rsidRDefault="00073C17" w:rsidP="00256DA7">
            <w:pPr>
              <w:jc w:val="center"/>
              <w:rPr>
                <w:sz w:val="24"/>
                <w:szCs w:val="24"/>
              </w:rPr>
            </w:pPr>
            <w:r w:rsidRPr="000736A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736AC" w:rsidRDefault="00073C17" w:rsidP="00256DA7">
            <w:pPr>
              <w:jc w:val="center"/>
              <w:rPr>
                <w:sz w:val="24"/>
                <w:szCs w:val="24"/>
              </w:rPr>
            </w:pPr>
          </w:p>
          <w:p w:rsidR="00073C17" w:rsidRPr="000736AC" w:rsidRDefault="00073C17" w:rsidP="00256DA7">
            <w:pPr>
              <w:jc w:val="center"/>
              <w:rPr>
                <w:sz w:val="24"/>
                <w:szCs w:val="24"/>
              </w:rPr>
            </w:pPr>
            <w:r w:rsidRPr="000736AC">
              <w:rPr>
                <w:sz w:val="24"/>
                <w:szCs w:val="24"/>
              </w:rPr>
              <w:t>Nr efektu uczenia się/grupy efektów</w:t>
            </w:r>
            <w:r w:rsidRPr="000736AC">
              <w:rPr>
                <w:sz w:val="24"/>
                <w:szCs w:val="24"/>
              </w:rPr>
              <w:br/>
            </w:r>
          </w:p>
        </w:tc>
      </w:tr>
      <w:tr w:rsidR="001810ED" w:rsidTr="0001511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810ED" w:rsidRPr="000736AC" w:rsidRDefault="001810ED" w:rsidP="004F2926">
            <w:pPr>
              <w:rPr>
                <w:sz w:val="24"/>
                <w:szCs w:val="24"/>
              </w:rPr>
            </w:pPr>
            <w:r w:rsidRPr="000736AC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810ED" w:rsidRPr="000736AC" w:rsidRDefault="001810ED" w:rsidP="0087513F">
            <w:pPr>
              <w:rPr>
                <w:rFonts w:ascii="Arial Narrow" w:hAnsi="Arial Narrow"/>
                <w:sz w:val="24"/>
                <w:szCs w:val="24"/>
              </w:rPr>
            </w:pPr>
            <w:r w:rsidRPr="000736AC">
              <w:rPr>
                <w:rFonts w:ascii="Arial Narrow" w:hAnsi="Arial Narrow"/>
                <w:sz w:val="24"/>
                <w:szCs w:val="24"/>
              </w:rPr>
              <w:t>1,2,3,</w:t>
            </w:r>
          </w:p>
        </w:tc>
      </w:tr>
      <w:tr w:rsidR="001810ED" w:rsidTr="00015112">
        <w:tc>
          <w:tcPr>
            <w:tcW w:w="8208" w:type="dxa"/>
            <w:gridSpan w:val="2"/>
            <w:vAlign w:val="center"/>
          </w:tcPr>
          <w:p w:rsidR="001810ED" w:rsidRPr="000736AC" w:rsidRDefault="001810ED" w:rsidP="004F2926">
            <w:pPr>
              <w:rPr>
                <w:sz w:val="24"/>
                <w:szCs w:val="24"/>
              </w:rPr>
            </w:pPr>
            <w:r w:rsidRPr="000736AC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1810ED" w:rsidRPr="000736AC" w:rsidRDefault="001810ED" w:rsidP="0087513F">
            <w:pPr>
              <w:rPr>
                <w:rFonts w:ascii="Arial Narrow" w:hAnsi="Arial Narrow"/>
                <w:sz w:val="24"/>
                <w:szCs w:val="24"/>
              </w:rPr>
            </w:pPr>
            <w:r w:rsidRPr="000736AC">
              <w:rPr>
                <w:rFonts w:ascii="Arial Narrow" w:hAnsi="Arial Narrow"/>
                <w:sz w:val="24"/>
                <w:szCs w:val="24"/>
              </w:rPr>
              <w:t>4,6,7</w:t>
            </w:r>
          </w:p>
        </w:tc>
      </w:tr>
      <w:tr w:rsidR="001810ED" w:rsidTr="00015112">
        <w:tc>
          <w:tcPr>
            <w:tcW w:w="8208" w:type="dxa"/>
            <w:gridSpan w:val="2"/>
            <w:vAlign w:val="center"/>
          </w:tcPr>
          <w:p w:rsidR="001810ED" w:rsidRPr="000736AC" w:rsidRDefault="001810ED" w:rsidP="004F2926">
            <w:pPr>
              <w:rPr>
                <w:sz w:val="24"/>
                <w:szCs w:val="24"/>
              </w:rPr>
            </w:pPr>
            <w:r w:rsidRPr="000736AC">
              <w:rPr>
                <w:sz w:val="24"/>
                <w:szCs w:val="24"/>
              </w:rPr>
              <w:t xml:space="preserve">Przygotowanie prezentacji na podany temat </w:t>
            </w:r>
          </w:p>
        </w:tc>
        <w:tc>
          <w:tcPr>
            <w:tcW w:w="1800" w:type="dxa"/>
          </w:tcPr>
          <w:p w:rsidR="001810ED" w:rsidRPr="000736AC" w:rsidRDefault="001810ED" w:rsidP="0087513F">
            <w:pPr>
              <w:rPr>
                <w:rFonts w:ascii="Arial Narrow" w:hAnsi="Arial Narrow"/>
                <w:sz w:val="24"/>
                <w:szCs w:val="24"/>
              </w:rPr>
            </w:pPr>
            <w:r w:rsidRPr="000736AC"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4F2926" w:rsidTr="00256DA7">
        <w:tc>
          <w:tcPr>
            <w:tcW w:w="2660" w:type="dxa"/>
            <w:tcBorders>
              <w:bottom w:val="single" w:sz="12" w:space="0" w:color="auto"/>
            </w:tcBorders>
          </w:tcPr>
          <w:p w:rsidR="004F2926" w:rsidRPr="000736AC" w:rsidRDefault="004F2926" w:rsidP="004F2926">
            <w:pPr>
              <w:rPr>
                <w:rFonts w:ascii="Arial Narrow" w:hAnsi="Arial Narrow"/>
                <w:sz w:val="24"/>
                <w:szCs w:val="24"/>
              </w:rPr>
            </w:pPr>
            <w:r w:rsidRPr="000736A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F2926" w:rsidRPr="000736AC" w:rsidRDefault="004F2926" w:rsidP="004F2926">
            <w:pPr>
              <w:rPr>
                <w:rFonts w:ascii="Arial Narrow" w:hAnsi="Arial Narrow"/>
                <w:sz w:val="24"/>
                <w:szCs w:val="24"/>
              </w:rPr>
            </w:pPr>
            <w:r w:rsidRPr="000736AC">
              <w:rPr>
                <w:rFonts w:ascii="Arial Narrow" w:hAnsi="Arial Narrow"/>
                <w:sz w:val="24"/>
                <w:szCs w:val="24"/>
              </w:rPr>
              <w:t>Zaliczenie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D4378" w:rsidRPr="008D4BE7" w:rsidTr="00256DA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D4378" w:rsidRPr="008D4BE7" w:rsidRDefault="00ED4378" w:rsidP="00256DA7">
            <w:pPr>
              <w:jc w:val="center"/>
              <w:rPr>
                <w:b/>
              </w:rPr>
            </w:pPr>
          </w:p>
          <w:p w:rsidR="00ED4378" w:rsidRPr="00742916" w:rsidRDefault="00ED4378" w:rsidP="00256DA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D4378" w:rsidRPr="008D4BE7" w:rsidRDefault="00ED4378" w:rsidP="00256DA7">
            <w:pPr>
              <w:jc w:val="center"/>
              <w:rPr>
                <w:b/>
                <w:color w:val="FF0000"/>
              </w:rPr>
            </w:pPr>
          </w:p>
        </w:tc>
      </w:tr>
      <w:tr w:rsidR="00ED4378" w:rsidRPr="00742916" w:rsidTr="00256DA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D4378" w:rsidRDefault="00ED4378" w:rsidP="00256DA7">
            <w:pPr>
              <w:jc w:val="center"/>
              <w:rPr>
                <w:sz w:val="24"/>
                <w:szCs w:val="24"/>
              </w:rPr>
            </w:pPr>
          </w:p>
          <w:p w:rsidR="00ED4378" w:rsidRPr="00742916" w:rsidRDefault="00ED4378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D4378" w:rsidRPr="00742916" w:rsidRDefault="00ED4378" w:rsidP="00256DA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D4378" w:rsidRPr="00BC3779" w:rsidTr="00256DA7">
        <w:trPr>
          <w:trHeight w:val="262"/>
        </w:trPr>
        <w:tc>
          <w:tcPr>
            <w:tcW w:w="5070" w:type="dxa"/>
            <w:vMerge/>
          </w:tcPr>
          <w:p w:rsidR="00ED4378" w:rsidRPr="00742916" w:rsidRDefault="00ED4378" w:rsidP="00256D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D4378" w:rsidRPr="00BC3779" w:rsidRDefault="00ED4378" w:rsidP="00256DA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D4378" w:rsidRPr="00BC3779" w:rsidRDefault="00ED4378" w:rsidP="00256DA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D4378" w:rsidRPr="00742916" w:rsidTr="00256DA7">
        <w:trPr>
          <w:trHeight w:val="262"/>
        </w:trPr>
        <w:tc>
          <w:tcPr>
            <w:tcW w:w="5070" w:type="dxa"/>
          </w:tcPr>
          <w:p w:rsidR="00ED4378" w:rsidRPr="00742916" w:rsidRDefault="00ED4378" w:rsidP="00256DA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D4378" w:rsidRPr="00742916" w:rsidRDefault="00ED4378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D4378" w:rsidRPr="00742916" w:rsidRDefault="000736AC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4378">
              <w:rPr>
                <w:sz w:val="24"/>
                <w:szCs w:val="24"/>
              </w:rPr>
              <w:t>0</w:t>
            </w:r>
          </w:p>
        </w:tc>
      </w:tr>
      <w:tr w:rsidR="00ED4378" w:rsidRPr="00742916" w:rsidTr="00256DA7">
        <w:trPr>
          <w:trHeight w:val="262"/>
        </w:trPr>
        <w:tc>
          <w:tcPr>
            <w:tcW w:w="5070" w:type="dxa"/>
          </w:tcPr>
          <w:p w:rsidR="00ED4378" w:rsidRPr="00742916" w:rsidRDefault="00ED4378" w:rsidP="00256DA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D4378" w:rsidRPr="00742916" w:rsidRDefault="000736AC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D4378" w:rsidRPr="00742916" w:rsidRDefault="000736AC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D4378" w:rsidRPr="00742916" w:rsidTr="00256DA7">
        <w:trPr>
          <w:trHeight w:val="262"/>
        </w:trPr>
        <w:tc>
          <w:tcPr>
            <w:tcW w:w="5070" w:type="dxa"/>
          </w:tcPr>
          <w:p w:rsidR="00ED4378" w:rsidRPr="00742916" w:rsidRDefault="00ED4378" w:rsidP="00256DA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lastRenderedPageBreak/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D4378" w:rsidRPr="00742916" w:rsidRDefault="00ED4378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812" w:type="dxa"/>
          </w:tcPr>
          <w:p w:rsidR="00ED4378" w:rsidRPr="00742916" w:rsidRDefault="00ED4378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ED4378" w:rsidRPr="00742916" w:rsidTr="00256DA7">
        <w:trPr>
          <w:trHeight w:val="262"/>
        </w:trPr>
        <w:tc>
          <w:tcPr>
            <w:tcW w:w="5070" w:type="dxa"/>
          </w:tcPr>
          <w:p w:rsidR="00ED4378" w:rsidRPr="00742916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ED4378" w:rsidRPr="00742916" w:rsidRDefault="00ED4378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36A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D4378" w:rsidRPr="00742916" w:rsidRDefault="00ED4378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36AC">
              <w:rPr>
                <w:sz w:val="24"/>
                <w:szCs w:val="24"/>
              </w:rPr>
              <w:t>0</w:t>
            </w:r>
          </w:p>
        </w:tc>
      </w:tr>
      <w:tr w:rsidR="00ED4378" w:rsidRPr="00742916" w:rsidTr="00256DA7">
        <w:trPr>
          <w:trHeight w:val="262"/>
        </w:trPr>
        <w:tc>
          <w:tcPr>
            <w:tcW w:w="5070" w:type="dxa"/>
          </w:tcPr>
          <w:p w:rsidR="00ED4378" w:rsidRPr="00742916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D4378" w:rsidRPr="00742916" w:rsidRDefault="000736AC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D4378" w:rsidRPr="00742916" w:rsidRDefault="000736AC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4378">
              <w:rPr>
                <w:sz w:val="24"/>
                <w:szCs w:val="24"/>
              </w:rPr>
              <w:t>5</w:t>
            </w:r>
          </w:p>
        </w:tc>
      </w:tr>
      <w:tr w:rsidR="00ED4378" w:rsidRPr="00742916" w:rsidTr="00256DA7">
        <w:trPr>
          <w:trHeight w:val="262"/>
        </w:trPr>
        <w:tc>
          <w:tcPr>
            <w:tcW w:w="5070" w:type="dxa"/>
          </w:tcPr>
          <w:p w:rsidR="00ED4378" w:rsidRPr="00742916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D4378" w:rsidRPr="00742916" w:rsidRDefault="000736AC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D4378" w:rsidRPr="00742916" w:rsidRDefault="000736AC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D4378" w:rsidRPr="00742916" w:rsidTr="00256DA7">
        <w:trPr>
          <w:trHeight w:val="262"/>
        </w:trPr>
        <w:tc>
          <w:tcPr>
            <w:tcW w:w="5070" w:type="dxa"/>
          </w:tcPr>
          <w:p w:rsidR="00ED4378" w:rsidRPr="00742916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D4378" w:rsidRPr="00742916" w:rsidRDefault="000736AC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ED4378" w:rsidRPr="00742916" w:rsidRDefault="00ED4378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ED4378" w:rsidRPr="00742916" w:rsidTr="00256DA7">
        <w:trPr>
          <w:trHeight w:val="262"/>
        </w:trPr>
        <w:tc>
          <w:tcPr>
            <w:tcW w:w="5070" w:type="dxa"/>
          </w:tcPr>
          <w:p w:rsidR="00ED4378" w:rsidRPr="00742916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D4378" w:rsidRPr="00742916" w:rsidRDefault="00ED4378" w:rsidP="00256D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D4378" w:rsidRPr="00742916" w:rsidRDefault="00ED4378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ED4378" w:rsidRPr="00742916" w:rsidTr="00256DA7">
        <w:trPr>
          <w:trHeight w:val="262"/>
        </w:trPr>
        <w:tc>
          <w:tcPr>
            <w:tcW w:w="5070" w:type="dxa"/>
          </w:tcPr>
          <w:p w:rsidR="00ED4378" w:rsidRPr="00742916" w:rsidRDefault="00ED4378" w:rsidP="00256DA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D4378" w:rsidRPr="00742916" w:rsidRDefault="00ED4378" w:rsidP="00256DA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736AC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ED4378" w:rsidRPr="00742916" w:rsidRDefault="000736AC" w:rsidP="00256DA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ED4378" w:rsidRPr="00742916" w:rsidTr="00256DA7">
        <w:trPr>
          <w:trHeight w:val="236"/>
        </w:trPr>
        <w:tc>
          <w:tcPr>
            <w:tcW w:w="5070" w:type="dxa"/>
            <w:shd w:val="clear" w:color="auto" w:fill="C0C0C0"/>
          </w:tcPr>
          <w:p w:rsidR="00ED4378" w:rsidRPr="00742916" w:rsidRDefault="00ED4378" w:rsidP="00256DA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D4378" w:rsidRPr="00742916" w:rsidRDefault="00ED4378" w:rsidP="00256D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ED4378" w:rsidRPr="00742916" w:rsidTr="00256DA7">
        <w:trPr>
          <w:trHeight w:val="236"/>
        </w:trPr>
        <w:tc>
          <w:tcPr>
            <w:tcW w:w="5070" w:type="dxa"/>
            <w:shd w:val="clear" w:color="auto" w:fill="C0C0C0"/>
          </w:tcPr>
          <w:p w:rsidR="00ED4378" w:rsidRPr="00742916" w:rsidRDefault="00ED4378" w:rsidP="00256DA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D4378" w:rsidRPr="00742916" w:rsidRDefault="00ED4378" w:rsidP="00256D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ED4378" w:rsidRPr="00742916" w:rsidTr="00256DA7">
        <w:trPr>
          <w:trHeight w:val="262"/>
        </w:trPr>
        <w:tc>
          <w:tcPr>
            <w:tcW w:w="5070" w:type="dxa"/>
            <w:shd w:val="clear" w:color="auto" w:fill="C0C0C0"/>
          </w:tcPr>
          <w:p w:rsidR="00ED4378" w:rsidRPr="00C75B65" w:rsidRDefault="00ED4378" w:rsidP="00256DA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D4378" w:rsidRPr="00742916" w:rsidRDefault="00ED4378" w:rsidP="00256D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736AC">
              <w:rPr>
                <w:b/>
                <w:sz w:val="24"/>
                <w:szCs w:val="24"/>
              </w:rPr>
              <w:t>,2</w:t>
            </w:r>
          </w:p>
        </w:tc>
      </w:tr>
      <w:tr w:rsidR="00ED4378" w:rsidRPr="00E82C33" w:rsidTr="00256DA7">
        <w:trPr>
          <w:trHeight w:val="262"/>
        </w:trPr>
        <w:tc>
          <w:tcPr>
            <w:tcW w:w="5070" w:type="dxa"/>
            <w:shd w:val="clear" w:color="auto" w:fill="C0C0C0"/>
          </w:tcPr>
          <w:p w:rsidR="00ED4378" w:rsidRPr="00742916" w:rsidRDefault="00ED4378" w:rsidP="00256DA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D4378" w:rsidRPr="00E82C33" w:rsidRDefault="000736AC" w:rsidP="00256D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3,1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D44D5"/>
    <w:multiLevelType w:val="multilevel"/>
    <w:tmpl w:val="A440B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6AC"/>
    <w:rsid w:val="00073C17"/>
    <w:rsid w:val="00080A17"/>
    <w:rsid w:val="000A16B8"/>
    <w:rsid w:val="000A5C46"/>
    <w:rsid w:val="001231A3"/>
    <w:rsid w:val="001678E8"/>
    <w:rsid w:val="001810ED"/>
    <w:rsid w:val="00250343"/>
    <w:rsid w:val="00256DA7"/>
    <w:rsid w:val="002A0FDF"/>
    <w:rsid w:val="002A6BEB"/>
    <w:rsid w:val="003D5053"/>
    <w:rsid w:val="003F0372"/>
    <w:rsid w:val="00461954"/>
    <w:rsid w:val="004A6BAA"/>
    <w:rsid w:val="004D5D16"/>
    <w:rsid w:val="004F2926"/>
    <w:rsid w:val="00570544"/>
    <w:rsid w:val="005B72B4"/>
    <w:rsid w:val="005F2943"/>
    <w:rsid w:val="00611FA0"/>
    <w:rsid w:val="006751A0"/>
    <w:rsid w:val="00685D77"/>
    <w:rsid w:val="006E6B02"/>
    <w:rsid w:val="007A7F88"/>
    <w:rsid w:val="007C04F5"/>
    <w:rsid w:val="007F614D"/>
    <w:rsid w:val="00837666"/>
    <w:rsid w:val="00856BDE"/>
    <w:rsid w:val="008E5307"/>
    <w:rsid w:val="009032BF"/>
    <w:rsid w:val="009862A0"/>
    <w:rsid w:val="009F0BEF"/>
    <w:rsid w:val="00AC6F12"/>
    <w:rsid w:val="00B36D2F"/>
    <w:rsid w:val="00B40A7E"/>
    <w:rsid w:val="00BB4B30"/>
    <w:rsid w:val="00C9445A"/>
    <w:rsid w:val="00C94F3E"/>
    <w:rsid w:val="00CA7DA9"/>
    <w:rsid w:val="00CC0A1C"/>
    <w:rsid w:val="00D8065B"/>
    <w:rsid w:val="00DA19D3"/>
    <w:rsid w:val="00DE782F"/>
    <w:rsid w:val="00E9742E"/>
    <w:rsid w:val="00ED4378"/>
    <w:rsid w:val="00F3285C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BB4B30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B4B30"/>
    <w:rPr>
      <w:i/>
      <w:iCs/>
    </w:rPr>
  </w:style>
  <w:style w:type="character" w:styleId="Pogrubienie">
    <w:name w:val="Strong"/>
    <w:basedOn w:val="Domylnaczcionkaakapitu"/>
    <w:uiPriority w:val="22"/>
    <w:qFormat/>
    <w:rsid w:val="00BB4B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4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1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1013</Words>
  <Characters>6083</Characters>
  <Application>Microsoft Office Word</Application>
  <DocSecurity>4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</cp:revision>
  <dcterms:created xsi:type="dcterms:W3CDTF">2018-12-15T14:21:00Z</dcterms:created>
  <dcterms:modified xsi:type="dcterms:W3CDTF">2018-12-15T14:21:00Z</dcterms:modified>
</cp:coreProperties>
</file>